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28386" w14:textId="2BE5D53D" w:rsidR="00BF6079" w:rsidRDefault="003602BD" w:rsidP="003602BD">
      <w:pPr>
        <w:jc w:val="center"/>
        <w:rPr>
          <w:rFonts w:ascii="华文中宋" w:eastAsia="华文中宋" w:hAnsi="华文中宋"/>
          <w:sz w:val="32"/>
          <w:szCs w:val="32"/>
        </w:rPr>
      </w:pPr>
      <w:r w:rsidRPr="00950892">
        <w:rPr>
          <w:rFonts w:ascii="华文中宋" w:eastAsia="华文中宋" w:hAnsi="华文中宋" w:hint="eastAsia"/>
          <w:sz w:val="32"/>
          <w:szCs w:val="32"/>
        </w:rPr>
        <w:t>巾帼话家风</w:t>
      </w:r>
    </w:p>
    <w:p w14:paraId="2B3249CC" w14:textId="77777777" w:rsidR="00950892" w:rsidRPr="00950892" w:rsidRDefault="00950892" w:rsidP="003602BD">
      <w:pPr>
        <w:jc w:val="center"/>
        <w:rPr>
          <w:rFonts w:ascii="仿宋_GB2312" w:eastAsia="仿宋_GB2312" w:hAnsi="华文中宋" w:hint="eastAsia"/>
          <w:sz w:val="28"/>
          <w:szCs w:val="28"/>
        </w:rPr>
      </w:pPr>
    </w:p>
    <w:p w14:paraId="6DE1F381" w14:textId="4345D945" w:rsidR="003602BD" w:rsidRPr="00950892" w:rsidRDefault="003602BD" w:rsidP="00950892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950892">
        <w:rPr>
          <w:rFonts w:ascii="仿宋_GB2312" w:eastAsia="仿宋_GB2312" w:hAnsi="仿宋" w:hint="eastAsia"/>
          <w:sz w:val="28"/>
          <w:szCs w:val="28"/>
        </w:rPr>
        <w:t>家庭是社会的基本细胞，是人生的第一所学校。家风正，社风清，父母是孩子最好的老师。</w:t>
      </w:r>
      <w:r w:rsidR="001A7D88" w:rsidRPr="00950892">
        <w:rPr>
          <w:rFonts w:ascii="仿宋_GB2312" w:eastAsia="仿宋_GB2312" w:hAnsi="仿宋" w:hint="eastAsia"/>
          <w:sz w:val="28"/>
          <w:szCs w:val="28"/>
        </w:rPr>
        <w:t>古往今来，有许多家庭中女性力量的传奇故事和事迹。为母，有孟母三迁，岳母刺字；作为父母的女儿，有花木兰替父从军；作为人民，有</w:t>
      </w:r>
      <w:r w:rsidR="00062A8D" w:rsidRPr="00950892">
        <w:rPr>
          <w:rFonts w:ascii="仿宋_GB2312" w:eastAsia="仿宋_GB2312" w:hAnsi="仿宋" w:hint="eastAsia"/>
          <w:sz w:val="28"/>
          <w:szCs w:val="28"/>
        </w:rPr>
        <w:t>为民</w:t>
      </w:r>
      <w:r w:rsidR="004F008D" w:rsidRPr="00950892">
        <w:rPr>
          <w:rFonts w:ascii="仿宋_GB2312" w:eastAsia="仿宋_GB2312" w:hAnsi="仿宋" w:hint="eastAsia"/>
          <w:sz w:val="28"/>
          <w:szCs w:val="28"/>
        </w:rPr>
        <w:t>向党不怕牺牲</w:t>
      </w:r>
      <w:r w:rsidR="001A7D88" w:rsidRPr="00950892">
        <w:rPr>
          <w:rFonts w:ascii="仿宋_GB2312" w:eastAsia="仿宋_GB2312" w:hAnsi="仿宋" w:hint="eastAsia"/>
          <w:sz w:val="28"/>
          <w:szCs w:val="28"/>
        </w:rPr>
        <w:t>的江姐。</w:t>
      </w:r>
    </w:p>
    <w:p w14:paraId="64C797D1" w14:textId="17108A53" w:rsidR="001A7D88" w:rsidRPr="00950892" w:rsidRDefault="001A7D88" w:rsidP="00C879AA">
      <w:pPr>
        <w:ind w:firstLine="420"/>
        <w:rPr>
          <w:rFonts w:ascii="仿宋_GB2312" w:eastAsia="仿宋_GB2312" w:hAnsi="仿宋" w:hint="eastAsia"/>
          <w:sz w:val="28"/>
          <w:szCs w:val="28"/>
        </w:rPr>
      </w:pPr>
      <w:r w:rsidRPr="00950892">
        <w:rPr>
          <w:rFonts w:ascii="仿宋_GB2312" w:eastAsia="仿宋_GB2312" w:hAnsi="仿宋" w:hint="eastAsia"/>
          <w:sz w:val="28"/>
          <w:szCs w:val="28"/>
        </w:rPr>
        <w:t>一个家庭，少不了女性润物细无声的滋养与呵护。我的母亲是一名普通的群众，但是她却是子女成长过程中重要的导师。在</w:t>
      </w:r>
      <w:r w:rsidR="00C879AA" w:rsidRPr="00950892">
        <w:rPr>
          <w:rFonts w:ascii="仿宋_GB2312" w:eastAsia="仿宋_GB2312" w:hAnsi="仿宋" w:hint="eastAsia"/>
          <w:sz w:val="28"/>
          <w:szCs w:val="28"/>
        </w:rPr>
        <w:t>我们懵懂时，教导我们要“爱惜粮食，不要浪费”；在我们求学时，教导我们要“诚实守信，好好学习，不怕艰苦”；在我们工作时，教导我们要“爱岗敬业，懂得感恩，回馈社会”。母亲的这些谆谆教导和言传身教</w:t>
      </w:r>
      <w:r w:rsidR="0061515B" w:rsidRPr="00950892">
        <w:rPr>
          <w:rFonts w:ascii="仿宋_GB2312" w:eastAsia="仿宋_GB2312" w:hAnsi="仿宋" w:hint="eastAsia"/>
          <w:sz w:val="28"/>
          <w:szCs w:val="28"/>
        </w:rPr>
        <w:t>是我们的传家宝，是十分宝贵的财富。</w:t>
      </w:r>
    </w:p>
    <w:p w14:paraId="709759A2" w14:textId="648F63C8" w:rsidR="0061515B" w:rsidRDefault="0061515B" w:rsidP="00C879AA">
      <w:pPr>
        <w:ind w:firstLine="420"/>
        <w:rPr>
          <w:rFonts w:ascii="仿宋_GB2312" w:eastAsia="仿宋_GB2312" w:hAnsi="仿宋"/>
          <w:sz w:val="28"/>
          <w:szCs w:val="28"/>
        </w:rPr>
      </w:pPr>
      <w:r w:rsidRPr="00950892">
        <w:rPr>
          <w:rFonts w:ascii="仿宋_GB2312" w:eastAsia="仿宋_GB2312" w:hAnsi="仿宋" w:hint="eastAsia"/>
          <w:sz w:val="28"/>
          <w:szCs w:val="28"/>
        </w:rPr>
        <w:t>放眼社会，广大妇女发挥独特作用，传承良好家风、倡导文明风尚，不断形成爱国爱家、相亲相爱、向上向善</w:t>
      </w:r>
      <w:r w:rsidR="00F85F17" w:rsidRPr="00950892">
        <w:rPr>
          <w:rFonts w:ascii="仿宋_GB2312" w:eastAsia="仿宋_GB2312" w:hAnsi="仿宋" w:hint="eastAsia"/>
          <w:sz w:val="28"/>
          <w:szCs w:val="28"/>
        </w:rPr>
        <w:t>的社会主义家庭文</w:t>
      </w:r>
      <w:bookmarkStart w:id="0" w:name="_GoBack"/>
      <w:bookmarkEnd w:id="0"/>
      <w:r w:rsidR="00F85F17" w:rsidRPr="00950892">
        <w:rPr>
          <w:rFonts w:ascii="仿宋_GB2312" w:eastAsia="仿宋_GB2312" w:hAnsi="仿宋" w:hint="eastAsia"/>
          <w:sz w:val="28"/>
          <w:szCs w:val="28"/>
        </w:rPr>
        <w:t>明新风尚</w:t>
      </w:r>
      <w:r w:rsidRPr="00950892">
        <w:rPr>
          <w:rFonts w:ascii="仿宋_GB2312" w:eastAsia="仿宋_GB2312" w:hAnsi="仿宋" w:hint="eastAsia"/>
          <w:sz w:val="28"/>
          <w:szCs w:val="28"/>
        </w:rPr>
        <w:t>，为国家发展和民族复兴注入不竭动力。</w:t>
      </w:r>
    </w:p>
    <w:p w14:paraId="6BF3D435" w14:textId="0420EC52" w:rsidR="00950892" w:rsidRDefault="00950892" w:rsidP="00950892">
      <w:pPr>
        <w:rPr>
          <w:rFonts w:ascii="仿宋_GB2312" w:eastAsia="仿宋_GB2312" w:hAnsi="仿宋"/>
          <w:sz w:val="28"/>
          <w:szCs w:val="28"/>
        </w:rPr>
      </w:pPr>
    </w:p>
    <w:p w14:paraId="7E16AB06" w14:textId="73A04E5A" w:rsidR="00950892" w:rsidRPr="00950892" w:rsidRDefault="00950892" w:rsidP="00950892">
      <w:pPr>
        <w:jc w:val="righ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（智能软件研究中心 作者：姬晨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）</w:t>
      </w:r>
    </w:p>
    <w:sectPr w:rsidR="00950892" w:rsidRPr="0095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FC"/>
    <w:rsid w:val="00062A8D"/>
    <w:rsid w:val="000C24B5"/>
    <w:rsid w:val="001A7D88"/>
    <w:rsid w:val="003602BD"/>
    <w:rsid w:val="004F008D"/>
    <w:rsid w:val="005B3BFC"/>
    <w:rsid w:val="0061515B"/>
    <w:rsid w:val="00950892"/>
    <w:rsid w:val="00BF27EE"/>
    <w:rsid w:val="00BF6079"/>
    <w:rsid w:val="00C879AA"/>
    <w:rsid w:val="00F8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5019"/>
  <w15:chartTrackingRefBased/>
  <w15:docId w15:val="{A3EB4183-EEF4-44DB-A6B0-21A49A6C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小川</dc:creator>
  <cp:keywords/>
  <dc:description/>
  <cp:lastModifiedBy>NTKO</cp:lastModifiedBy>
  <cp:revision>7</cp:revision>
  <dcterms:created xsi:type="dcterms:W3CDTF">2023-03-24T06:07:00Z</dcterms:created>
  <dcterms:modified xsi:type="dcterms:W3CDTF">2023-03-30T02:12:00Z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bcd37c29b1a9501ce9ebe72a990d45cf511f10ffb40145c2e1ec3d81168d0694</vt:lpwstr>
  </property>
</Properties>
</file>